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2891E" w14:textId="77777777" w:rsidR="009B7816" w:rsidRDefault="002B2D13" w:rsidP="00807772">
      <w:pPr>
        <w:pStyle w:val="Heading1"/>
        <w:pBdr>
          <w:bottom w:val="single" w:sz="4" w:space="1" w:color="996600"/>
        </w:pBdr>
        <w:jc w:val="center"/>
        <w:rPr>
          <w:color w:val="FF0000"/>
        </w:rPr>
      </w:pPr>
      <w:r>
        <w:rPr>
          <w:color w:val="FF0000"/>
        </w:rPr>
        <w:t>Therapeutics and Palliative Care</w:t>
      </w:r>
      <w:r w:rsidR="009B7816" w:rsidRPr="00AE4737">
        <w:rPr>
          <w:color w:val="FF0000"/>
        </w:rPr>
        <w:t xml:space="preserve"> Directorate Patient Panel</w:t>
      </w:r>
      <w:r w:rsidR="009B7816">
        <w:rPr>
          <w:color w:val="FF0000"/>
        </w:rPr>
        <w:t xml:space="preserve"> </w:t>
      </w:r>
    </w:p>
    <w:p w14:paraId="4D92FB92" w14:textId="77777777" w:rsidR="009B7816" w:rsidRPr="00AE4737" w:rsidRDefault="009B7816" w:rsidP="00807772">
      <w:pPr>
        <w:pStyle w:val="Heading1"/>
        <w:pBdr>
          <w:bottom w:val="single" w:sz="4" w:space="1" w:color="996600"/>
        </w:pBdr>
        <w:jc w:val="center"/>
        <w:rPr>
          <w:color w:val="FF0000"/>
        </w:rPr>
      </w:pPr>
      <w:r>
        <w:rPr>
          <w:color w:val="FF0000"/>
        </w:rPr>
        <w:t>Terms of Reference</w:t>
      </w:r>
    </w:p>
    <w:p w14:paraId="1AC9E84F" w14:textId="77777777" w:rsidR="009B7816" w:rsidRDefault="009B7816" w:rsidP="005B6B23">
      <w:pPr>
        <w:shd w:val="clear" w:color="auto" w:fill="FFFFFF"/>
        <w:spacing w:after="0" w:line="360" w:lineRule="atLeast"/>
        <w:textAlignment w:val="baseline"/>
        <w:rPr>
          <w:rFonts w:cs="Arial"/>
          <w:b/>
          <w:bCs/>
          <w:color w:val="333333"/>
          <w:sz w:val="24"/>
          <w:szCs w:val="24"/>
        </w:rPr>
      </w:pPr>
    </w:p>
    <w:p w14:paraId="4EE1E821" w14:textId="77777777" w:rsidR="009B7816" w:rsidRDefault="009B7816" w:rsidP="005B6B23">
      <w:pPr>
        <w:shd w:val="clear" w:color="auto" w:fill="FFFFFF"/>
        <w:spacing w:after="0" w:line="360" w:lineRule="atLeast"/>
        <w:textAlignment w:val="baseline"/>
        <w:rPr>
          <w:rFonts w:cs="Arial"/>
          <w:b/>
          <w:bCs/>
          <w:color w:val="333333"/>
          <w:sz w:val="24"/>
          <w:szCs w:val="24"/>
        </w:rPr>
      </w:pPr>
      <w:r>
        <w:rPr>
          <w:rFonts w:cs="Arial"/>
          <w:b/>
          <w:bCs/>
          <w:color w:val="333333"/>
          <w:sz w:val="24"/>
          <w:szCs w:val="24"/>
        </w:rPr>
        <w:t xml:space="preserve">Background </w:t>
      </w:r>
    </w:p>
    <w:p w14:paraId="4B931420" w14:textId="77777777" w:rsidR="009B7816" w:rsidRDefault="002B2D13" w:rsidP="005B6B23">
      <w:pPr>
        <w:shd w:val="clear" w:color="auto" w:fill="FFFFFF"/>
        <w:spacing w:after="0" w:line="360" w:lineRule="atLeast"/>
        <w:textAlignment w:val="baseline"/>
        <w:rPr>
          <w:rFonts w:cs="Arial"/>
          <w:b/>
          <w:bCs/>
          <w:color w:val="333333"/>
          <w:sz w:val="24"/>
          <w:szCs w:val="24"/>
        </w:rPr>
      </w:pPr>
      <w:r>
        <w:rPr>
          <w:rFonts w:cs="Arial"/>
        </w:rPr>
        <w:t xml:space="preserve">The Therapeutics and Palliative Care Directorate Patient Panel brings </w:t>
      </w:r>
      <w:r w:rsidR="009B7816">
        <w:rPr>
          <w:rFonts w:cs="Arial"/>
        </w:rPr>
        <w:t xml:space="preserve">together patients and carers from the local area to get involved in our research. </w:t>
      </w:r>
      <w:r w:rsidR="009B7816" w:rsidRPr="00EA5469">
        <w:rPr>
          <w:rFonts w:cs="Arial"/>
        </w:rPr>
        <w:t xml:space="preserve">Research can improve our knowledge and lead to changes to how we deliver our services. </w:t>
      </w:r>
      <w:r w:rsidR="009B7816">
        <w:rPr>
          <w:rFonts w:cs="Arial"/>
        </w:rPr>
        <w:t xml:space="preserve">We want to work with patients and carers to ensure that the services we provide are based on best practice. </w:t>
      </w:r>
    </w:p>
    <w:p w14:paraId="6477FD2B" w14:textId="77777777" w:rsidR="009B7816" w:rsidRDefault="009B7816" w:rsidP="00133F21">
      <w:pPr>
        <w:shd w:val="clear" w:color="auto" w:fill="FFFFFF"/>
        <w:spacing w:after="0" w:line="360" w:lineRule="auto"/>
        <w:textAlignment w:val="baseline"/>
        <w:rPr>
          <w:rFonts w:cs="Arial"/>
          <w:b/>
          <w:bCs/>
          <w:color w:val="333333"/>
          <w:sz w:val="24"/>
          <w:szCs w:val="24"/>
        </w:rPr>
      </w:pPr>
    </w:p>
    <w:p w14:paraId="6A3849E3" w14:textId="77777777" w:rsidR="009B7816" w:rsidRPr="00DD6827" w:rsidRDefault="009B7816" w:rsidP="00133F21">
      <w:pPr>
        <w:shd w:val="clear" w:color="auto" w:fill="FFFFFF"/>
        <w:spacing w:after="0" w:line="360" w:lineRule="auto"/>
        <w:textAlignment w:val="baseline"/>
        <w:rPr>
          <w:rFonts w:cs="Arial"/>
          <w:color w:val="333333"/>
          <w:sz w:val="24"/>
          <w:szCs w:val="24"/>
        </w:rPr>
      </w:pPr>
      <w:r w:rsidRPr="00DD6827">
        <w:rPr>
          <w:rFonts w:cs="Arial"/>
          <w:b/>
          <w:bCs/>
          <w:color w:val="333333"/>
          <w:sz w:val="24"/>
          <w:szCs w:val="24"/>
        </w:rPr>
        <w:t>Purpose / role of the group:</w:t>
      </w:r>
      <w:r w:rsidRPr="00DD6827">
        <w:rPr>
          <w:rFonts w:cs="Arial"/>
          <w:color w:val="333333"/>
          <w:sz w:val="24"/>
          <w:szCs w:val="24"/>
        </w:rPr>
        <w:t> </w:t>
      </w:r>
    </w:p>
    <w:p w14:paraId="0C777F8E" w14:textId="0D0C217F" w:rsidR="009B7816" w:rsidRPr="00DD6827" w:rsidRDefault="002B2D13" w:rsidP="00133F21">
      <w:pPr>
        <w:spacing w:after="0" w:line="360" w:lineRule="auto"/>
        <w:rPr>
          <w:rFonts w:cs="Arial"/>
        </w:rPr>
      </w:pPr>
      <w:r>
        <w:rPr>
          <w:rFonts w:cs="Arial"/>
        </w:rPr>
        <w:t xml:space="preserve">The Therapeutics and Palliative Care </w:t>
      </w:r>
      <w:r w:rsidR="009B7816">
        <w:rPr>
          <w:rFonts w:cs="Arial"/>
        </w:rPr>
        <w:t xml:space="preserve">Patient Panel communicate </w:t>
      </w:r>
      <w:r w:rsidR="009B7816" w:rsidRPr="00DD6827">
        <w:rPr>
          <w:rFonts w:cs="Arial"/>
        </w:rPr>
        <w:t xml:space="preserve">on a regular basis (monthly via email and quarterly face to face meetings) to discuss and review proposed, </w:t>
      </w:r>
      <w:r w:rsidR="009B7816">
        <w:rPr>
          <w:rFonts w:cs="Arial"/>
        </w:rPr>
        <w:t xml:space="preserve">registered </w:t>
      </w:r>
      <w:r w:rsidR="009B7816" w:rsidRPr="00DD6827">
        <w:rPr>
          <w:rFonts w:cs="Arial"/>
        </w:rPr>
        <w:t xml:space="preserve">and </w:t>
      </w:r>
      <w:r w:rsidR="00280AA0" w:rsidRPr="00DD6827">
        <w:rPr>
          <w:rFonts w:cs="Arial"/>
        </w:rPr>
        <w:t>ongoing</w:t>
      </w:r>
      <w:r w:rsidR="009B7816" w:rsidRPr="00DD6827">
        <w:rPr>
          <w:rFonts w:cs="Arial"/>
        </w:rPr>
        <w:t xml:space="preserve"> research projects being undertaken by </w:t>
      </w:r>
      <w:r w:rsidR="009B7816">
        <w:rPr>
          <w:rFonts w:cs="Arial"/>
        </w:rPr>
        <w:t xml:space="preserve">clinical researchers. </w:t>
      </w:r>
    </w:p>
    <w:p w14:paraId="5F652840" w14:textId="77777777" w:rsidR="009B7816" w:rsidRPr="00DD6827" w:rsidRDefault="009B7816" w:rsidP="00741238">
      <w:pPr>
        <w:spacing w:after="0" w:line="240" w:lineRule="auto"/>
        <w:ind w:left="360"/>
        <w:jc w:val="both"/>
        <w:rPr>
          <w:rFonts w:cs="Arial"/>
        </w:rPr>
      </w:pPr>
    </w:p>
    <w:p w14:paraId="46C60BE5" w14:textId="77777777" w:rsidR="009B7816" w:rsidRPr="003E1313" w:rsidRDefault="009B7816" w:rsidP="00741238">
      <w:pPr>
        <w:spacing w:line="360" w:lineRule="auto"/>
        <w:rPr>
          <w:rFonts w:cs="Arial"/>
          <w:b/>
          <w:color w:val="FF0000"/>
          <w:szCs w:val="28"/>
        </w:rPr>
      </w:pPr>
      <w:r w:rsidRPr="003E1313">
        <w:rPr>
          <w:rFonts w:cs="Arial"/>
          <w:b/>
          <w:color w:val="FF0000"/>
          <w:szCs w:val="28"/>
        </w:rPr>
        <w:t>The aims of the Patient Panel are to:</w:t>
      </w:r>
    </w:p>
    <w:p w14:paraId="36C33891"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To provide input from patients and carers to research projects</w:t>
      </w:r>
    </w:p>
    <w:p w14:paraId="7A5DED7C"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To talk about the ethical issues in our research</w:t>
      </w:r>
    </w:p>
    <w:p w14:paraId="006CB3F3"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Help suggest ideas for new research areas</w:t>
      </w:r>
    </w:p>
    <w:p w14:paraId="6540152B"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Help us to prioritise our research</w:t>
      </w:r>
    </w:p>
    <w:p w14:paraId="6678ECAF"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Comment on applications for funding to support research ideas</w:t>
      </w:r>
    </w:p>
    <w:p w14:paraId="481CE79D"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Comment on patient information sheets</w:t>
      </w:r>
    </w:p>
    <w:p w14:paraId="17EE5D69"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Help write lay summaries for research proposals</w:t>
      </w:r>
    </w:p>
    <w:p w14:paraId="2E8243C9"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Advise on how best to help recruit volunteers to take part in studies</w:t>
      </w:r>
    </w:p>
    <w:p w14:paraId="566F4A2A"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Advise us on ways of sharing results</w:t>
      </w:r>
    </w:p>
    <w:p w14:paraId="067D066D"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Assist in raising awareness of research to staff and public</w:t>
      </w:r>
    </w:p>
    <w:p w14:paraId="056C3CEC" w14:textId="77777777" w:rsidR="009B7816"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Comment on the Directorate’s research strategy</w:t>
      </w:r>
    </w:p>
    <w:p w14:paraId="2469DB7D" w14:textId="77777777" w:rsidR="009B7816" w:rsidRPr="00DD6827" w:rsidRDefault="009B7816" w:rsidP="00741238">
      <w:pPr>
        <w:numPr>
          <w:ilvl w:val="0"/>
          <w:numId w:val="10"/>
        </w:numPr>
        <w:tabs>
          <w:tab w:val="clear" w:pos="720"/>
          <w:tab w:val="num" w:pos="567"/>
        </w:tabs>
        <w:spacing w:before="100" w:beforeAutospacing="1" w:after="0" w:line="360" w:lineRule="atLeast"/>
        <w:ind w:left="567" w:hanging="567"/>
        <w:rPr>
          <w:rFonts w:cs="Arial"/>
          <w:color w:val="000000"/>
        </w:rPr>
      </w:pPr>
      <w:r>
        <w:rPr>
          <w:rFonts w:cs="Arial"/>
          <w:color w:val="000000"/>
        </w:rPr>
        <w:t xml:space="preserve">Help us develop links with local consumer research groups and patient and carer support organisations  </w:t>
      </w:r>
    </w:p>
    <w:p w14:paraId="0C161544" w14:textId="77777777" w:rsidR="009B7816" w:rsidRDefault="009B7816" w:rsidP="00741238">
      <w:pPr>
        <w:shd w:val="clear" w:color="auto" w:fill="FFFFFF"/>
        <w:spacing w:after="0" w:line="360" w:lineRule="atLeast"/>
        <w:textAlignment w:val="baseline"/>
        <w:rPr>
          <w:rFonts w:cs="Arial"/>
          <w:b/>
          <w:bCs/>
          <w:color w:val="333333"/>
          <w:sz w:val="24"/>
          <w:szCs w:val="24"/>
        </w:rPr>
      </w:pPr>
    </w:p>
    <w:p w14:paraId="463A96C9" w14:textId="77777777" w:rsidR="009B7816" w:rsidRPr="00DD6827" w:rsidRDefault="009B7816" w:rsidP="00741238">
      <w:pPr>
        <w:shd w:val="clear" w:color="auto" w:fill="FFFFFF"/>
        <w:spacing w:after="0" w:line="360" w:lineRule="atLeast"/>
        <w:textAlignment w:val="baseline"/>
        <w:rPr>
          <w:rFonts w:cs="Arial"/>
          <w:color w:val="333333"/>
          <w:sz w:val="24"/>
          <w:szCs w:val="24"/>
        </w:rPr>
      </w:pPr>
      <w:r w:rsidRPr="00DD6827">
        <w:rPr>
          <w:rFonts w:cs="Arial"/>
          <w:b/>
          <w:bCs/>
          <w:color w:val="333333"/>
          <w:sz w:val="24"/>
          <w:szCs w:val="24"/>
        </w:rPr>
        <w:t>Membership:</w:t>
      </w:r>
      <w:r w:rsidRPr="00DD6827">
        <w:rPr>
          <w:rFonts w:cs="Arial"/>
          <w:color w:val="333333"/>
          <w:sz w:val="24"/>
          <w:szCs w:val="24"/>
        </w:rPr>
        <w:t> </w:t>
      </w:r>
    </w:p>
    <w:p w14:paraId="50B788FE" w14:textId="77777777" w:rsidR="009B7816" w:rsidRDefault="002B2D13" w:rsidP="00741238">
      <w:pPr>
        <w:shd w:val="clear" w:color="auto" w:fill="FFFFFF"/>
        <w:spacing w:after="0" w:line="360" w:lineRule="atLeast"/>
        <w:textAlignment w:val="baseline"/>
        <w:rPr>
          <w:rFonts w:cs="Arial"/>
          <w:color w:val="000000"/>
          <w:shd w:val="clear" w:color="auto" w:fill="FFFFFF"/>
        </w:rPr>
      </w:pPr>
      <w:r>
        <w:rPr>
          <w:rFonts w:cs="Arial"/>
          <w:color w:val="000000"/>
          <w:shd w:val="clear" w:color="auto" w:fill="FFFFFF"/>
        </w:rPr>
        <w:t xml:space="preserve">The Therapeutics and Palliative Care </w:t>
      </w:r>
      <w:r w:rsidR="009B7816">
        <w:rPr>
          <w:rFonts w:cs="Arial"/>
          <w:color w:val="000000"/>
          <w:shd w:val="clear" w:color="auto" w:fill="FFFFFF"/>
        </w:rPr>
        <w:t xml:space="preserve">Directorate Patient Panel </w:t>
      </w:r>
      <w:r w:rsidR="009B7816" w:rsidRPr="00DD6827">
        <w:rPr>
          <w:rFonts w:cs="Arial"/>
          <w:color w:val="000000"/>
          <w:shd w:val="clear" w:color="auto" w:fill="FFFFFF"/>
        </w:rPr>
        <w:t xml:space="preserve">welcomes membership from a variety of backgrounds, united by the common goal </w:t>
      </w:r>
      <w:r w:rsidR="009B7816">
        <w:rPr>
          <w:rFonts w:cs="Arial"/>
          <w:color w:val="000000"/>
          <w:shd w:val="clear" w:color="auto" w:fill="FFFFFF"/>
        </w:rPr>
        <w:t xml:space="preserve">to achieve the best possible outcomes for our patients </w:t>
      </w:r>
      <w:r>
        <w:rPr>
          <w:rFonts w:cs="Arial"/>
          <w:color w:val="000000"/>
          <w:shd w:val="clear" w:color="auto" w:fill="FFFFFF"/>
        </w:rPr>
        <w:lastRenderedPageBreak/>
        <w:t>by ensuring what we do is based</w:t>
      </w:r>
      <w:r w:rsidR="009B7816">
        <w:rPr>
          <w:rFonts w:cs="Arial"/>
          <w:color w:val="000000"/>
          <w:shd w:val="clear" w:color="auto" w:fill="FFFFFF"/>
        </w:rPr>
        <w:t xml:space="preserve"> on best practice. </w:t>
      </w:r>
      <w:r w:rsidR="009B7816" w:rsidRPr="00DD6827">
        <w:rPr>
          <w:rFonts w:cs="Arial"/>
          <w:color w:val="000000"/>
          <w:shd w:val="clear" w:color="auto" w:fill="FFFFFF"/>
        </w:rPr>
        <w:t>It is open to patients, public and H</w:t>
      </w:r>
      <w:r w:rsidR="009B7816">
        <w:rPr>
          <w:rFonts w:cs="Arial"/>
          <w:color w:val="000000"/>
          <w:shd w:val="clear" w:color="auto" w:fill="FFFFFF"/>
        </w:rPr>
        <w:t xml:space="preserve">ealth </w:t>
      </w:r>
      <w:r w:rsidR="009B7816" w:rsidRPr="00DD6827">
        <w:rPr>
          <w:rFonts w:cs="Arial"/>
          <w:color w:val="000000"/>
          <w:shd w:val="clear" w:color="auto" w:fill="FFFFFF"/>
        </w:rPr>
        <w:t>C</w:t>
      </w:r>
      <w:r w:rsidR="009B7816">
        <w:rPr>
          <w:rFonts w:cs="Arial"/>
          <w:color w:val="000000"/>
          <w:shd w:val="clear" w:color="auto" w:fill="FFFFFF"/>
        </w:rPr>
        <w:t xml:space="preserve">are </w:t>
      </w:r>
      <w:r w:rsidR="009B7816" w:rsidRPr="00DD6827">
        <w:rPr>
          <w:rFonts w:cs="Arial"/>
          <w:color w:val="000000"/>
          <w:shd w:val="clear" w:color="auto" w:fill="FFFFFF"/>
        </w:rPr>
        <w:t>P</w:t>
      </w:r>
      <w:r w:rsidR="009B7816">
        <w:rPr>
          <w:rFonts w:cs="Arial"/>
          <w:color w:val="000000"/>
          <w:shd w:val="clear" w:color="auto" w:fill="FFFFFF"/>
        </w:rPr>
        <w:t>rofessional</w:t>
      </w:r>
      <w:r w:rsidR="009B7816" w:rsidRPr="00DD6827">
        <w:rPr>
          <w:rFonts w:cs="Arial"/>
          <w:color w:val="000000"/>
          <w:shd w:val="clear" w:color="auto" w:fill="FFFFFF"/>
        </w:rPr>
        <w:t xml:space="preserve">’s interested in </w:t>
      </w:r>
      <w:r w:rsidR="009B7816">
        <w:rPr>
          <w:rFonts w:cs="Arial"/>
          <w:color w:val="000000"/>
          <w:shd w:val="clear" w:color="auto" w:fill="FFFFFF"/>
        </w:rPr>
        <w:t xml:space="preserve">diagnostic and therapeutic </w:t>
      </w:r>
      <w:r w:rsidR="009B7816" w:rsidRPr="00DD6827">
        <w:rPr>
          <w:rFonts w:cs="Arial"/>
          <w:color w:val="000000"/>
          <w:shd w:val="clear" w:color="auto" w:fill="FFFFFF"/>
        </w:rPr>
        <w:t xml:space="preserve">research. </w:t>
      </w:r>
    </w:p>
    <w:p w14:paraId="2C0F484C" w14:textId="77777777" w:rsidR="009B7816" w:rsidRDefault="009B7816" w:rsidP="00741238">
      <w:pPr>
        <w:shd w:val="clear" w:color="auto" w:fill="FFFFFF"/>
        <w:spacing w:after="0" w:line="360" w:lineRule="atLeast"/>
        <w:textAlignment w:val="baseline"/>
        <w:rPr>
          <w:rFonts w:cs="Arial"/>
          <w:color w:val="000000"/>
          <w:shd w:val="clear" w:color="auto" w:fill="FFFFFF"/>
        </w:rPr>
      </w:pPr>
    </w:p>
    <w:p w14:paraId="61556526" w14:textId="77777777" w:rsidR="009B7816" w:rsidRDefault="009B7816" w:rsidP="00741238">
      <w:pPr>
        <w:shd w:val="clear" w:color="auto" w:fill="FFFFFF"/>
        <w:spacing w:after="0" w:line="360" w:lineRule="atLeast"/>
        <w:textAlignment w:val="baseline"/>
        <w:rPr>
          <w:rFonts w:cs="Arial"/>
          <w:color w:val="000000"/>
          <w:shd w:val="clear" w:color="auto" w:fill="FFFFFF"/>
        </w:rPr>
      </w:pPr>
      <w:r>
        <w:rPr>
          <w:rFonts w:cs="Arial"/>
          <w:color w:val="000000"/>
          <w:shd w:val="clear" w:color="auto" w:fill="FFFFFF"/>
        </w:rPr>
        <w:t xml:space="preserve">We would like the Panel to include a range of participants, some who attend meetings and others who contribute remotely without the need for travel to Sheffield for our quarterly meetings. </w:t>
      </w:r>
      <w:r w:rsidRPr="00DD6827">
        <w:rPr>
          <w:rFonts w:cs="Arial"/>
          <w:color w:val="000000"/>
          <w:shd w:val="clear" w:color="auto" w:fill="FFFFFF"/>
        </w:rPr>
        <w:t>All they need is access to email and an enthusiasm to get involved.</w:t>
      </w:r>
      <w:r w:rsidRPr="00DD6827">
        <w:rPr>
          <w:rFonts w:cs="Arial"/>
          <w:color w:val="333333"/>
          <w:sz w:val="19"/>
          <w:szCs w:val="19"/>
        </w:rPr>
        <w:t xml:space="preserve"> </w:t>
      </w:r>
      <w:r w:rsidRPr="00DD6827">
        <w:rPr>
          <w:rFonts w:cs="Arial"/>
          <w:color w:val="000000"/>
          <w:shd w:val="clear" w:color="auto" w:fill="FFFFFF"/>
        </w:rPr>
        <w:t xml:space="preserve">There are no restrictions on numbers to the group </w:t>
      </w:r>
      <w:r>
        <w:rPr>
          <w:rFonts w:cs="Arial"/>
          <w:color w:val="000000"/>
          <w:shd w:val="clear" w:color="auto" w:fill="FFFFFF"/>
        </w:rPr>
        <w:t xml:space="preserve">or length </w:t>
      </w:r>
      <w:r w:rsidRPr="00DD6827">
        <w:rPr>
          <w:rFonts w:cs="Arial"/>
          <w:color w:val="000000"/>
          <w:shd w:val="clear" w:color="auto" w:fill="FFFFFF"/>
        </w:rPr>
        <w:t xml:space="preserve">of </w:t>
      </w:r>
      <w:r>
        <w:rPr>
          <w:rFonts w:cs="Arial"/>
          <w:color w:val="000000"/>
          <w:shd w:val="clear" w:color="auto" w:fill="FFFFFF"/>
        </w:rPr>
        <w:t xml:space="preserve">voluntary </w:t>
      </w:r>
      <w:r w:rsidRPr="00DD6827">
        <w:rPr>
          <w:rFonts w:cs="Arial"/>
          <w:color w:val="000000"/>
          <w:shd w:val="clear" w:color="auto" w:fill="FFFFFF"/>
        </w:rPr>
        <w:t>membership</w:t>
      </w:r>
      <w:r>
        <w:rPr>
          <w:rFonts w:cs="Arial"/>
          <w:color w:val="000000"/>
          <w:shd w:val="clear" w:color="auto" w:fill="FFFFFF"/>
        </w:rPr>
        <w:t xml:space="preserve">. Members are asked to complete a full application form and also to provide references to support their application. After you become a member you will be asked to sign a confidentiality agreement. </w:t>
      </w:r>
    </w:p>
    <w:p w14:paraId="24163EF8" w14:textId="77777777" w:rsidR="009B7816" w:rsidRPr="00DD6827" w:rsidRDefault="009B7816" w:rsidP="00741238">
      <w:pPr>
        <w:shd w:val="clear" w:color="auto" w:fill="FFFFFF"/>
        <w:spacing w:after="0" w:line="360" w:lineRule="atLeast"/>
        <w:textAlignment w:val="baseline"/>
        <w:rPr>
          <w:rFonts w:cs="Arial"/>
          <w:color w:val="000000"/>
          <w:shd w:val="clear" w:color="auto" w:fill="FFFFFF"/>
        </w:rPr>
      </w:pPr>
    </w:p>
    <w:p w14:paraId="047A739C" w14:textId="77777777" w:rsidR="009B7816" w:rsidRPr="00DD6827" w:rsidRDefault="009B7816" w:rsidP="005B6B23">
      <w:pPr>
        <w:shd w:val="clear" w:color="auto" w:fill="FFFFFF"/>
        <w:spacing w:after="0" w:line="360" w:lineRule="atLeast"/>
        <w:textAlignment w:val="baseline"/>
        <w:rPr>
          <w:rFonts w:cs="Arial"/>
          <w:color w:val="333333"/>
          <w:sz w:val="24"/>
          <w:szCs w:val="24"/>
        </w:rPr>
      </w:pPr>
      <w:r w:rsidRPr="00DD6827">
        <w:rPr>
          <w:rFonts w:cs="Arial"/>
          <w:b/>
          <w:bCs/>
          <w:color w:val="333333"/>
          <w:sz w:val="24"/>
          <w:szCs w:val="24"/>
        </w:rPr>
        <w:t>Meetings:</w:t>
      </w:r>
      <w:r w:rsidRPr="00DD6827">
        <w:rPr>
          <w:rFonts w:cs="Arial"/>
          <w:color w:val="333333"/>
          <w:sz w:val="24"/>
          <w:szCs w:val="24"/>
        </w:rPr>
        <w:t> </w:t>
      </w:r>
    </w:p>
    <w:p w14:paraId="68B1CE08" w14:textId="7BEEFBB8" w:rsidR="009B7816" w:rsidRDefault="002B2D13" w:rsidP="00BA5EF3">
      <w:pPr>
        <w:shd w:val="clear" w:color="auto" w:fill="FFFFFF"/>
        <w:spacing w:after="0" w:line="360" w:lineRule="atLeast"/>
        <w:textAlignment w:val="baseline"/>
        <w:rPr>
          <w:rFonts w:cs="Arial"/>
          <w:color w:val="000000"/>
          <w:shd w:val="clear" w:color="auto" w:fill="FFFFFF"/>
        </w:rPr>
      </w:pPr>
      <w:r>
        <w:rPr>
          <w:rFonts w:cs="Arial"/>
          <w:color w:val="000000"/>
          <w:shd w:val="clear" w:color="auto" w:fill="FFFFFF"/>
        </w:rPr>
        <w:t xml:space="preserve">The Panel </w:t>
      </w:r>
      <w:r w:rsidR="009B7816">
        <w:rPr>
          <w:rFonts w:cs="Arial"/>
          <w:color w:val="000000"/>
          <w:shd w:val="clear" w:color="auto" w:fill="FFFFFF"/>
        </w:rPr>
        <w:t>meet</w:t>
      </w:r>
      <w:r>
        <w:rPr>
          <w:rFonts w:cs="Arial"/>
          <w:color w:val="000000"/>
          <w:shd w:val="clear" w:color="auto" w:fill="FFFFFF"/>
        </w:rPr>
        <w:t>s</w:t>
      </w:r>
      <w:r w:rsidR="009B7816">
        <w:rPr>
          <w:rFonts w:cs="Arial"/>
          <w:color w:val="000000"/>
          <w:shd w:val="clear" w:color="auto" w:fill="FFFFFF"/>
        </w:rPr>
        <w:t xml:space="preserve"> every three months in Sheffield at one of the NHS </w:t>
      </w:r>
      <w:r w:rsidR="009B7816" w:rsidRPr="005E5380">
        <w:rPr>
          <w:rFonts w:cs="Arial"/>
          <w:color w:val="000000"/>
          <w:shd w:val="clear" w:color="auto" w:fill="FFFFFF"/>
        </w:rPr>
        <w:t>Teaching Hospitals</w:t>
      </w:r>
      <w:r w:rsidR="009B7816">
        <w:rPr>
          <w:rFonts w:cs="Arial"/>
          <w:color w:val="000000"/>
          <w:shd w:val="clear" w:color="auto" w:fill="FFFFFF"/>
        </w:rPr>
        <w:t xml:space="preserve">. </w:t>
      </w:r>
      <w:r w:rsidR="009B7816" w:rsidRPr="00DD6827">
        <w:rPr>
          <w:rFonts w:cs="Arial"/>
          <w:color w:val="000000"/>
          <w:shd w:val="clear" w:color="auto" w:fill="FFFFFF"/>
        </w:rPr>
        <w:t xml:space="preserve">The chair and </w:t>
      </w:r>
      <w:r w:rsidR="00D62559">
        <w:rPr>
          <w:rFonts w:cs="Arial"/>
          <w:color w:val="000000"/>
          <w:shd w:val="clear" w:color="auto" w:fill="FFFFFF"/>
        </w:rPr>
        <w:t>Carolyn Taylor</w:t>
      </w:r>
      <w:r w:rsidR="009B7816" w:rsidRPr="00DD6827">
        <w:rPr>
          <w:rFonts w:cs="Arial"/>
          <w:color w:val="000000"/>
          <w:shd w:val="clear" w:color="auto" w:fill="FFFFFF"/>
        </w:rPr>
        <w:t xml:space="preserve"> will organise these meetings and researchers can apply to have their projects reviewed at the meeting</w:t>
      </w:r>
      <w:r w:rsidR="009B7816">
        <w:rPr>
          <w:rFonts w:cs="Arial"/>
          <w:color w:val="000000"/>
          <w:shd w:val="clear" w:color="auto" w:fill="FFFFFF"/>
        </w:rPr>
        <w:t>,</w:t>
      </w:r>
      <w:r w:rsidR="009B7816" w:rsidRPr="00DD6827">
        <w:rPr>
          <w:rFonts w:cs="Arial"/>
          <w:color w:val="000000"/>
          <w:shd w:val="clear" w:color="auto" w:fill="FFFFFF"/>
        </w:rPr>
        <w:t xml:space="preserve"> or issues to be placed onto the agenda. Agenda items for the meeting and other relevant paperwork will be circulated via email prior to the meeting and made available for individuals at the meeting.</w:t>
      </w:r>
      <w:r w:rsidR="009B7816">
        <w:rPr>
          <w:rFonts w:cs="Arial"/>
          <w:color w:val="000000"/>
          <w:shd w:val="clear" w:color="auto" w:fill="FFFFFF"/>
        </w:rPr>
        <w:t xml:space="preserve"> </w:t>
      </w:r>
    </w:p>
    <w:p w14:paraId="083A091D" w14:textId="77777777" w:rsidR="009B7816" w:rsidRDefault="009B7816" w:rsidP="00BA5EF3">
      <w:pPr>
        <w:shd w:val="clear" w:color="auto" w:fill="FFFFFF"/>
        <w:spacing w:after="0" w:line="360" w:lineRule="atLeast"/>
        <w:textAlignment w:val="baseline"/>
        <w:rPr>
          <w:rFonts w:cs="Arial"/>
          <w:color w:val="000000"/>
          <w:shd w:val="clear" w:color="auto" w:fill="FFFFFF"/>
        </w:rPr>
      </w:pPr>
    </w:p>
    <w:p w14:paraId="357C48D8" w14:textId="77777777" w:rsidR="009B7816" w:rsidRDefault="002B2D13" w:rsidP="00BA5EF3">
      <w:pPr>
        <w:shd w:val="clear" w:color="auto" w:fill="FFFFFF"/>
        <w:spacing w:after="0" w:line="360" w:lineRule="atLeast"/>
        <w:textAlignment w:val="baseline"/>
        <w:rPr>
          <w:rFonts w:cs="Arial"/>
          <w:color w:val="000000"/>
          <w:shd w:val="clear" w:color="auto" w:fill="FFFFFF"/>
        </w:rPr>
      </w:pPr>
      <w:r>
        <w:rPr>
          <w:rFonts w:cs="Arial"/>
          <w:color w:val="000000"/>
          <w:shd w:val="clear" w:color="auto" w:fill="FFFFFF"/>
        </w:rPr>
        <w:t>The group taking into consideration individual’s opinions will make decisions</w:t>
      </w:r>
      <w:r w:rsidR="009B7816">
        <w:rPr>
          <w:rFonts w:cs="Arial"/>
          <w:color w:val="000000"/>
          <w:shd w:val="clear" w:color="auto" w:fill="FFFFFF"/>
        </w:rPr>
        <w:t xml:space="preserve">. Sub-groups maybe convened with agreement of the group to work on projects outside of the meeting times.  </w:t>
      </w:r>
    </w:p>
    <w:p w14:paraId="7C035FDB" w14:textId="77777777" w:rsidR="009B7816" w:rsidRDefault="009B7816" w:rsidP="00BA5EF3">
      <w:pPr>
        <w:shd w:val="clear" w:color="auto" w:fill="FFFFFF"/>
        <w:spacing w:after="0" w:line="360" w:lineRule="atLeast"/>
        <w:textAlignment w:val="baseline"/>
        <w:rPr>
          <w:rFonts w:cs="Arial"/>
          <w:color w:val="000000"/>
          <w:shd w:val="clear" w:color="auto" w:fill="FFFFFF"/>
        </w:rPr>
      </w:pPr>
    </w:p>
    <w:p w14:paraId="28814926" w14:textId="3B8BCF99" w:rsidR="009B7816" w:rsidRPr="00DD6827" w:rsidRDefault="009B7816" w:rsidP="00BA5EF3">
      <w:pPr>
        <w:shd w:val="clear" w:color="auto" w:fill="FFFFFF"/>
        <w:spacing w:after="0" w:line="360" w:lineRule="atLeast"/>
        <w:textAlignment w:val="baseline"/>
        <w:rPr>
          <w:rFonts w:cs="Arial"/>
          <w:color w:val="333333"/>
          <w:sz w:val="19"/>
          <w:szCs w:val="19"/>
        </w:rPr>
      </w:pPr>
      <w:r w:rsidRPr="00DD6827">
        <w:rPr>
          <w:rFonts w:cs="Arial"/>
          <w:color w:val="000000"/>
          <w:shd w:val="clear" w:color="auto" w:fill="FFFFFF"/>
        </w:rPr>
        <w:t xml:space="preserve">Non-members of the meeting will be invited to present their research or give a talk as relevant. </w:t>
      </w:r>
      <w:r w:rsidR="0043014A">
        <w:rPr>
          <w:rFonts w:cs="Arial"/>
          <w:color w:val="000000"/>
          <w:shd w:val="clear" w:color="auto" w:fill="FFFFFF"/>
        </w:rPr>
        <w:t xml:space="preserve">Carolyn Taylor </w:t>
      </w:r>
      <w:r w:rsidRPr="00DD6827">
        <w:rPr>
          <w:rFonts w:cs="Arial"/>
          <w:color w:val="000000"/>
          <w:shd w:val="clear" w:color="auto" w:fill="FFFFFF"/>
        </w:rPr>
        <w:t>is the main point of contact for the meeting.</w:t>
      </w:r>
      <w:r>
        <w:rPr>
          <w:rFonts w:cs="Arial"/>
          <w:color w:val="000000"/>
          <w:shd w:val="clear" w:color="auto" w:fill="FFFFFF"/>
        </w:rPr>
        <w:t xml:space="preserve"> The </w:t>
      </w:r>
      <w:r w:rsidRPr="00BA5EF3">
        <w:rPr>
          <w:rFonts w:cs="Arial"/>
          <w:color w:val="000000"/>
          <w:shd w:val="clear" w:color="auto" w:fill="FFFFFF"/>
        </w:rPr>
        <w:t>chair and 4 oth</w:t>
      </w:r>
      <w:r>
        <w:rPr>
          <w:rFonts w:cs="Arial"/>
          <w:color w:val="000000"/>
          <w:shd w:val="clear" w:color="auto" w:fill="FFFFFF"/>
        </w:rPr>
        <w:t>er members of the Panel need to be present, i</w:t>
      </w:r>
      <w:r w:rsidRPr="00BA5EF3">
        <w:rPr>
          <w:rFonts w:cs="Arial"/>
          <w:color w:val="000000"/>
          <w:shd w:val="clear" w:color="auto" w:fill="FFFFFF"/>
        </w:rPr>
        <w:t>f there is less than this to attend the meeting</w:t>
      </w:r>
      <w:r>
        <w:rPr>
          <w:rFonts w:cs="Arial"/>
          <w:color w:val="000000"/>
          <w:shd w:val="clear" w:color="auto" w:fill="FFFFFF"/>
        </w:rPr>
        <w:t>, the meeting</w:t>
      </w:r>
      <w:r w:rsidRPr="00BA5EF3">
        <w:rPr>
          <w:rFonts w:cs="Arial"/>
          <w:color w:val="000000"/>
          <w:shd w:val="clear" w:color="auto" w:fill="FFFFFF"/>
        </w:rPr>
        <w:t xml:space="preserve"> will be rearranged for an alternative date.</w:t>
      </w:r>
    </w:p>
    <w:p w14:paraId="02E00290" w14:textId="77777777" w:rsidR="009B7816" w:rsidRPr="00DD6827" w:rsidRDefault="009B7816" w:rsidP="005B6B23">
      <w:pPr>
        <w:shd w:val="clear" w:color="auto" w:fill="FFFFFF"/>
        <w:spacing w:after="0" w:line="360" w:lineRule="atLeast"/>
        <w:textAlignment w:val="baseline"/>
        <w:rPr>
          <w:rFonts w:cs="Arial"/>
          <w:color w:val="000000"/>
          <w:shd w:val="clear" w:color="auto" w:fill="FFFFFF"/>
        </w:rPr>
      </w:pPr>
    </w:p>
    <w:p w14:paraId="66CEF3ED" w14:textId="77777777" w:rsidR="009B7816" w:rsidRPr="00DD6827" w:rsidRDefault="009B7816" w:rsidP="005B6B23">
      <w:pPr>
        <w:shd w:val="clear" w:color="auto" w:fill="FFFFFF"/>
        <w:spacing w:after="0" w:line="360" w:lineRule="atLeast"/>
        <w:textAlignment w:val="baseline"/>
        <w:rPr>
          <w:rFonts w:cs="Arial"/>
          <w:b/>
          <w:bCs/>
          <w:color w:val="333333"/>
          <w:sz w:val="19"/>
        </w:rPr>
      </w:pPr>
    </w:p>
    <w:p w14:paraId="2C70ABFC" w14:textId="77777777" w:rsidR="009B7816" w:rsidRDefault="009B7816" w:rsidP="005B6B23">
      <w:pPr>
        <w:shd w:val="clear" w:color="auto" w:fill="FFFFFF"/>
        <w:spacing w:after="0" w:line="360" w:lineRule="atLeast"/>
        <w:textAlignment w:val="baseline"/>
        <w:rPr>
          <w:rFonts w:cs="Arial"/>
          <w:b/>
          <w:color w:val="000000"/>
          <w:shd w:val="clear" w:color="auto" w:fill="FFFFFF"/>
        </w:rPr>
      </w:pPr>
    </w:p>
    <w:p w14:paraId="7982A7B4" w14:textId="77777777" w:rsidR="009B7816" w:rsidRDefault="009B7816" w:rsidP="005B6B23">
      <w:pPr>
        <w:shd w:val="clear" w:color="auto" w:fill="FFFFFF"/>
        <w:spacing w:after="0" w:line="360" w:lineRule="atLeast"/>
        <w:textAlignment w:val="baseline"/>
        <w:rPr>
          <w:rFonts w:cs="Arial"/>
          <w:b/>
          <w:color w:val="000000"/>
          <w:shd w:val="clear" w:color="auto" w:fill="FFFFFF"/>
        </w:rPr>
      </w:pPr>
    </w:p>
    <w:p w14:paraId="24689755" w14:textId="77777777" w:rsidR="009B7816" w:rsidRDefault="009B7816" w:rsidP="005B6B23">
      <w:pPr>
        <w:shd w:val="clear" w:color="auto" w:fill="FFFFFF"/>
        <w:spacing w:after="0" w:line="360" w:lineRule="atLeast"/>
        <w:textAlignment w:val="baseline"/>
        <w:rPr>
          <w:rFonts w:cs="Arial"/>
          <w:b/>
          <w:color w:val="000000"/>
          <w:shd w:val="clear" w:color="auto" w:fill="FFFFFF"/>
        </w:rPr>
      </w:pPr>
    </w:p>
    <w:p w14:paraId="5B8263EE" w14:textId="77777777" w:rsidR="009B7816" w:rsidRDefault="009B7816" w:rsidP="005B6B23">
      <w:pPr>
        <w:shd w:val="clear" w:color="auto" w:fill="FFFFFF"/>
        <w:spacing w:after="0" w:line="360" w:lineRule="atLeast"/>
        <w:textAlignment w:val="baseline"/>
        <w:rPr>
          <w:rFonts w:cs="Arial"/>
          <w:b/>
          <w:color w:val="000000"/>
          <w:shd w:val="clear" w:color="auto" w:fill="FFFFFF"/>
        </w:rPr>
      </w:pPr>
    </w:p>
    <w:p w14:paraId="34408950" w14:textId="77777777" w:rsidR="009B7816" w:rsidRDefault="009B7816" w:rsidP="005B6B23">
      <w:pPr>
        <w:shd w:val="clear" w:color="auto" w:fill="FFFFFF"/>
        <w:spacing w:after="0" w:line="360" w:lineRule="atLeast"/>
        <w:textAlignment w:val="baseline"/>
        <w:rPr>
          <w:rFonts w:cs="Arial"/>
          <w:b/>
          <w:color w:val="000000"/>
          <w:shd w:val="clear" w:color="auto" w:fill="FFFFFF"/>
        </w:rPr>
      </w:pPr>
    </w:p>
    <w:p w14:paraId="483AC064" w14:textId="6CE8B4E0" w:rsidR="0043014A" w:rsidRDefault="0043014A" w:rsidP="005B6B23">
      <w:pPr>
        <w:shd w:val="clear" w:color="auto" w:fill="FFFFFF"/>
        <w:spacing w:after="0" w:line="360" w:lineRule="atLeast"/>
        <w:textAlignment w:val="baseline"/>
        <w:rPr>
          <w:rFonts w:cs="Arial"/>
          <w:b/>
          <w:color w:val="000000"/>
          <w:shd w:val="clear" w:color="auto" w:fill="FFFFFF"/>
        </w:rPr>
      </w:pPr>
      <w:r>
        <w:rPr>
          <w:rFonts w:cs="Arial"/>
          <w:b/>
          <w:color w:val="000000"/>
          <w:shd w:val="clear" w:color="auto" w:fill="FFFFFF"/>
        </w:rPr>
        <w:t>Carolyn Taylor</w:t>
      </w:r>
    </w:p>
    <w:p w14:paraId="045F8EE4" w14:textId="10F39D5D" w:rsidR="009B7816" w:rsidRPr="0043014A" w:rsidRDefault="009B7816" w:rsidP="005B6B23">
      <w:pPr>
        <w:shd w:val="clear" w:color="auto" w:fill="FFFFFF"/>
        <w:spacing w:after="0" w:line="360" w:lineRule="atLeast"/>
        <w:textAlignment w:val="baseline"/>
        <w:rPr>
          <w:rFonts w:cs="Arial"/>
          <w:b/>
          <w:color w:val="000000"/>
          <w:shd w:val="clear" w:color="auto" w:fill="FFFFFF"/>
        </w:rPr>
      </w:pPr>
      <w:r>
        <w:rPr>
          <w:rFonts w:cs="Arial"/>
          <w:color w:val="000000"/>
          <w:shd w:val="clear" w:color="auto" w:fill="FFFFFF"/>
        </w:rPr>
        <w:t>Patient and Public Co-ordinator</w:t>
      </w:r>
    </w:p>
    <w:p w14:paraId="60F96205" w14:textId="77777777" w:rsidR="009B7816" w:rsidRDefault="002B2D13" w:rsidP="005B6B23">
      <w:pPr>
        <w:shd w:val="clear" w:color="auto" w:fill="FFFFFF"/>
        <w:spacing w:after="0" w:line="360" w:lineRule="atLeast"/>
        <w:textAlignment w:val="baseline"/>
        <w:rPr>
          <w:rFonts w:cs="Arial"/>
          <w:color w:val="000000"/>
          <w:shd w:val="clear" w:color="auto" w:fill="FFFFFF"/>
        </w:rPr>
      </w:pPr>
      <w:r>
        <w:rPr>
          <w:rFonts w:cs="Arial"/>
          <w:color w:val="000000"/>
          <w:shd w:val="clear" w:color="auto" w:fill="FFFFFF"/>
        </w:rPr>
        <w:t xml:space="preserve">Therapeutics and Palliative Care </w:t>
      </w:r>
      <w:r w:rsidR="009B7816">
        <w:rPr>
          <w:rFonts w:cs="Arial"/>
          <w:color w:val="000000"/>
          <w:shd w:val="clear" w:color="auto" w:fill="FFFFFF"/>
        </w:rPr>
        <w:t>Directorate</w:t>
      </w:r>
    </w:p>
    <w:p w14:paraId="5A324590" w14:textId="46CC3079" w:rsidR="009B7816" w:rsidRDefault="009B7816" w:rsidP="005B6B23">
      <w:pPr>
        <w:shd w:val="clear" w:color="auto" w:fill="FFFFFF"/>
        <w:spacing w:after="0" w:line="360" w:lineRule="atLeast"/>
        <w:textAlignment w:val="baseline"/>
        <w:rPr>
          <w:rFonts w:cs="Arial"/>
          <w:color w:val="000000"/>
          <w:shd w:val="clear" w:color="auto" w:fill="FFFFFF"/>
        </w:rPr>
      </w:pPr>
      <w:r>
        <w:rPr>
          <w:rFonts w:cs="Arial"/>
          <w:color w:val="000000"/>
          <w:shd w:val="clear" w:color="auto" w:fill="FFFFFF"/>
        </w:rPr>
        <w:t xml:space="preserve">Telephone number: 0114 </w:t>
      </w:r>
      <w:r w:rsidR="00D62559">
        <w:rPr>
          <w:rFonts w:cs="Arial"/>
          <w:color w:val="000000"/>
          <w:shd w:val="clear" w:color="auto" w:fill="FFFFFF"/>
        </w:rPr>
        <w:t>2261247</w:t>
      </w:r>
      <w:bookmarkStart w:id="0" w:name="_GoBack"/>
      <w:bookmarkEnd w:id="0"/>
    </w:p>
    <w:p w14:paraId="55A386CB" w14:textId="0ACFBC52" w:rsidR="009B7816" w:rsidRPr="00DD6827" w:rsidRDefault="009B7816" w:rsidP="005B6B23">
      <w:pPr>
        <w:shd w:val="clear" w:color="auto" w:fill="FFFFFF"/>
        <w:spacing w:after="0" w:line="360" w:lineRule="atLeast"/>
        <w:textAlignment w:val="baseline"/>
        <w:rPr>
          <w:rFonts w:cs="Arial"/>
          <w:color w:val="000000"/>
          <w:shd w:val="clear" w:color="auto" w:fill="FFFFFF"/>
        </w:rPr>
      </w:pPr>
      <w:r>
        <w:rPr>
          <w:rFonts w:cs="Arial"/>
          <w:color w:val="000000"/>
          <w:shd w:val="clear" w:color="auto" w:fill="FFFFFF"/>
        </w:rPr>
        <w:t xml:space="preserve">Email:  </w:t>
      </w:r>
      <w:hyperlink r:id="rId8" w:history="1">
        <w:r w:rsidR="0043014A" w:rsidRPr="009659F4">
          <w:rPr>
            <w:rStyle w:val="Hyperlink"/>
            <w:rFonts w:cs="Arial"/>
            <w:shd w:val="clear" w:color="auto" w:fill="FFFFFF"/>
          </w:rPr>
          <w:t>Carolyn.taylor@sth.nhs.uk</w:t>
        </w:r>
      </w:hyperlink>
      <w:r w:rsidR="0043014A">
        <w:rPr>
          <w:rFonts w:cs="Arial"/>
          <w:color w:val="000000"/>
          <w:shd w:val="clear" w:color="auto" w:fill="FFFFFF"/>
        </w:rPr>
        <w:t xml:space="preserve"> </w:t>
      </w:r>
    </w:p>
    <w:sectPr w:rsidR="009B7816" w:rsidRPr="00DD6827" w:rsidSect="008D631B">
      <w:headerReference w:type="default" r:id="rId9"/>
      <w:footerReference w:type="default" r:id="rId10"/>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06275" w14:textId="77777777" w:rsidR="002B2D13" w:rsidRDefault="002B2D13" w:rsidP="00686D74">
      <w:pPr>
        <w:spacing w:after="0" w:line="240" w:lineRule="auto"/>
      </w:pPr>
      <w:r>
        <w:separator/>
      </w:r>
    </w:p>
  </w:endnote>
  <w:endnote w:type="continuationSeparator" w:id="0">
    <w:p w14:paraId="15F66222" w14:textId="77777777" w:rsidR="002B2D13" w:rsidRDefault="002B2D13" w:rsidP="0068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7525" w14:textId="77777777" w:rsidR="002B2D13" w:rsidRPr="00686D74" w:rsidRDefault="002B2D13" w:rsidP="005E5380">
    <w:pPr>
      <w:pStyle w:val="Footer"/>
      <w:rPr>
        <w:sz w:val="18"/>
        <w:szCs w:val="18"/>
      </w:rPr>
    </w:pPr>
    <w:r>
      <w:rPr>
        <w:sz w:val="18"/>
        <w:szCs w:val="18"/>
      </w:rPr>
      <w:t xml:space="preserve">Therapeutics and Palliative Care Directorate </w:t>
    </w:r>
    <w:r w:rsidRPr="00686D74">
      <w:rPr>
        <w:sz w:val="18"/>
        <w:szCs w:val="18"/>
      </w:rPr>
      <w:t xml:space="preserve">Terms of Reference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6FFA5" w14:textId="77777777" w:rsidR="002B2D13" w:rsidRDefault="002B2D13" w:rsidP="00686D74">
      <w:pPr>
        <w:spacing w:after="0" w:line="240" w:lineRule="auto"/>
      </w:pPr>
      <w:r>
        <w:separator/>
      </w:r>
    </w:p>
  </w:footnote>
  <w:footnote w:type="continuationSeparator" w:id="0">
    <w:p w14:paraId="2F42241F" w14:textId="77777777" w:rsidR="002B2D13" w:rsidRDefault="002B2D13" w:rsidP="00686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CB5D" w14:textId="1B144FB3" w:rsidR="002B2D13" w:rsidRDefault="00C20DBB" w:rsidP="00E05C4F">
    <w:pPr>
      <w:pStyle w:val="Header"/>
      <w:jc w:val="center"/>
    </w:pPr>
    <w:r>
      <w:rPr>
        <w:noProof/>
      </w:rPr>
      <w:drawing>
        <wp:anchor distT="0" distB="0" distL="114300" distR="114300" simplePos="0" relativeHeight="251660288" behindDoc="0" locked="0" layoutInCell="1" allowOverlap="1" wp14:anchorId="29CB05AB" wp14:editId="5E4513C5">
          <wp:simplePos x="0" y="0"/>
          <wp:positionH relativeFrom="column">
            <wp:posOffset>3048000</wp:posOffset>
          </wp:positionH>
          <wp:positionV relativeFrom="paragraph">
            <wp:posOffset>32385</wp:posOffset>
          </wp:positionV>
          <wp:extent cx="2461260" cy="3022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302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6CD"/>
    <w:multiLevelType w:val="multilevel"/>
    <w:tmpl w:val="9B20A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504D9"/>
    <w:multiLevelType w:val="multilevel"/>
    <w:tmpl w:val="64CEB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E5D57"/>
    <w:multiLevelType w:val="multilevel"/>
    <w:tmpl w:val="49164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C4100"/>
    <w:multiLevelType w:val="hybridMultilevel"/>
    <w:tmpl w:val="CAE8DD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9B4574"/>
    <w:multiLevelType w:val="multilevel"/>
    <w:tmpl w:val="B754A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64792"/>
    <w:multiLevelType w:val="multilevel"/>
    <w:tmpl w:val="BFBAB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F4344"/>
    <w:multiLevelType w:val="multilevel"/>
    <w:tmpl w:val="87E03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F3C42"/>
    <w:multiLevelType w:val="multilevel"/>
    <w:tmpl w:val="E32CC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B1050"/>
    <w:multiLevelType w:val="hybridMultilevel"/>
    <w:tmpl w:val="87A8C4B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7E683C34"/>
    <w:multiLevelType w:val="multilevel"/>
    <w:tmpl w:val="C802A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9"/>
  </w:num>
  <w:num w:numId="6">
    <w:abstractNumId w:val="6"/>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23"/>
    <w:rsid w:val="00016AC5"/>
    <w:rsid w:val="00036AA8"/>
    <w:rsid w:val="000420B5"/>
    <w:rsid w:val="00060C0E"/>
    <w:rsid w:val="000A685F"/>
    <w:rsid w:val="000E4102"/>
    <w:rsid w:val="001125AA"/>
    <w:rsid w:val="001204F3"/>
    <w:rsid w:val="00133F21"/>
    <w:rsid w:val="00150D13"/>
    <w:rsid w:val="00214808"/>
    <w:rsid w:val="00280AA0"/>
    <w:rsid w:val="00284728"/>
    <w:rsid w:val="002B2D13"/>
    <w:rsid w:val="002F31C9"/>
    <w:rsid w:val="00305EA1"/>
    <w:rsid w:val="00352096"/>
    <w:rsid w:val="00353666"/>
    <w:rsid w:val="00364C1D"/>
    <w:rsid w:val="00380CB8"/>
    <w:rsid w:val="003A735B"/>
    <w:rsid w:val="003D1B86"/>
    <w:rsid w:val="003E1313"/>
    <w:rsid w:val="004145FF"/>
    <w:rsid w:val="0043014A"/>
    <w:rsid w:val="004441C9"/>
    <w:rsid w:val="0049159A"/>
    <w:rsid w:val="004E72F7"/>
    <w:rsid w:val="00584E09"/>
    <w:rsid w:val="005B6B23"/>
    <w:rsid w:val="005E5380"/>
    <w:rsid w:val="00686571"/>
    <w:rsid w:val="00686D74"/>
    <w:rsid w:val="006C0454"/>
    <w:rsid w:val="007042BB"/>
    <w:rsid w:val="00741238"/>
    <w:rsid w:val="007A2BAE"/>
    <w:rsid w:val="007D3D27"/>
    <w:rsid w:val="00807772"/>
    <w:rsid w:val="008D631B"/>
    <w:rsid w:val="008E220D"/>
    <w:rsid w:val="00907F1E"/>
    <w:rsid w:val="00955717"/>
    <w:rsid w:val="009B7816"/>
    <w:rsid w:val="00A047B7"/>
    <w:rsid w:val="00A25DDC"/>
    <w:rsid w:val="00A364C1"/>
    <w:rsid w:val="00A412DD"/>
    <w:rsid w:val="00AC703A"/>
    <w:rsid w:val="00AE4737"/>
    <w:rsid w:val="00AE7120"/>
    <w:rsid w:val="00B507CA"/>
    <w:rsid w:val="00B65F89"/>
    <w:rsid w:val="00BA5EF3"/>
    <w:rsid w:val="00BB7634"/>
    <w:rsid w:val="00BD4F45"/>
    <w:rsid w:val="00BD6E14"/>
    <w:rsid w:val="00BE4951"/>
    <w:rsid w:val="00C20DBB"/>
    <w:rsid w:val="00C53668"/>
    <w:rsid w:val="00CE3369"/>
    <w:rsid w:val="00CF1CBF"/>
    <w:rsid w:val="00D078E0"/>
    <w:rsid w:val="00D62559"/>
    <w:rsid w:val="00D929EE"/>
    <w:rsid w:val="00DA5CC4"/>
    <w:rsid w:val="00DD6827"/>
    <w:rsid w:val="00E05C4F"/>
    <w:rsid w:val="00E66519"/>
    <w:rsid w:val="00EA5088"/>
    <w:rsid w:val="00EA5469"/>
    <w:rsid w:val="00F07874"/>
    <w:rsid w:val="00F34A8C"/>
    <w:rsid w:val="00F43BB1"/>
    <w:rsid w:val="00F73C76"/>
    <w:rsid w:val="00F81294"/>
    <w:rsid w:val="00F81368"/>
    <w:rsid w:val="00FE0432"/>
    <w:rsid w:val="00FE6817"/>
    <w:rsid w:val="00FE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8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B5"/>
    <w:pPr>
      <w:spacing w:after="200" w:line="276" w:lineRule="auto"/>
    </w:pPr>
  </w:style>
  <w:style w:type="paragraph" w:styleId="Heading1">
    <w:name w:val="heading 1"/>
    <w:basedOn w:val="Normal"/>
    <w:next w:val="Normal"/>
    <w:link w:val="Heading1Char"/>
    <w:uiPriority w:val="99"/>
    <w:qFormat/>
    <w:locked/>
    <w:rsid w:val="00807772"/>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772"/>
    <w:rPr>
      <w:rFonts w:ascii="Arial" w:hAnsi="Arial" w:cs="Arial"/>
      <w:b/>
      <w:bCs/>
      <w:kern w:val="32"/>
      <w:sz w:val="32"/>
      <w:szCs w:val="32"/>
    </w:rPr>
  </w:style>
  <w:style w:type="paragraph" w:styleId="NormalWeb">
    <w:name w:val="Normal (Web)"/>
    <w:basedOn w:val="Normal"/>
    <w:uiPriority w:val="99"/>
    <w:semiHidden/>
    <w:rsid w:val="005B6B2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B6B23"/>
    <w:rPr>
      <w:rFonts w:cs="Times New Roman"/>
      <w:b/>
      <w:bCs/>
    </w:rPr>
  </w:style>
  <w:style w:type="character" w:customStyle="1" w:styleId="apple-converted-space">
    <w:name w:val="apple-converted-space"/>
    <w:basedOn w:val="DefaultParagraphFont"/>
    <w:uiPriority w:val="99"/>
    <w:rsid w:val="005B6B23"/>
    <w:rPr>
      <w:rFonts w:cs="Times New Roman"/>
    </w:rPr>
  </w:style>
  <w:style w:type="paragraph" w:styleId="BalloonText">
    <w:name w:val="Balloon Text"/>
    <w:basedOn w:val="Normal"/>
    <w:link w:val="BalloonTextChar"/>
    <w:uiPriority w:val="99"/>
    <w:semiHidden/>
    <w:rsid w:val="000A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85F"/>
    <w:rPr>
      <w:rFonts w:ascii="Tahoma" w:hAnsi="Tahoma" w:cs="Tahoma"/>
      <w:sz w:val="16"/>
      <w:szCs w:val="16"/>
    </w:rPr>
  </w:style>
  <w:style w:type="character" w:styleId="Hyperlink">
    <w:name w:val="Hyperlink"/>
    <w:basedOn w:val="DefaultParagraphFont"/>
    <w:uiPriority w:val="99"/>
    <w:rsid w:val="00D078E0"/>
    <w:rPr>
      <w:rFonts w:cs="Times New Roman"/>
      <w:color w:val="0000FF"/>
      <w:u w:val="single"/>
    </w:rPr>
  </w:style>
  <w:style w:type="paragraph" w:styleId="Header">
    <w:name w:val="header"/>
    <w:basedOn w:val="Normal"/>
    <w:link w:val="HeaderChar"/>
    <w:uiPriority w:val="99"/>
    <w:rsid w:val="00686D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6D74"/>
    <w:rPr>
      <w:rFonts w:cs="Times New Roman"/>
    </w:rPr>
  </w:style>
  <w:style w:type="paragraph" w:styleId="Footer">
    <w:name w:val="footer"/>
    <w:basedOn w:val="Normal"/>
    <w:link w:val="FooterChar"/>
    <w:uiPriority w:val="99"/>
    <w:rsid w:val="00686D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6D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B5"/>
    <w:pPr>
      <w:spacing w:after="200" w:line="276" w:lineRule="auto"/>
    </w:pPr>
  </w:style>
  <w:style w:type="paragraph" w:styleId="Heading1">
    <w:name w:val="heading 1"/>
    <w:basedOn w:val="Normal"/>
    <w:next w:val="Normal"/>
    <w:link w:val="Heading1Char"/>
    <w:uiPriority w:val="99"/>
    <w:qFormat/>
    <w:locked/>
    <w:rsid w:val="00807772"/>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772"/>
    <w:rPr>
      <w:rFonts w:ascii="Arial" w:hAnsi="Arial" w:cs="Arial"/>
      <w:b/>
      <w:bCs/>
      <w:kern w:val="32"/>
      <w:sz w:val="32"/>
      <w:szCs w:val="32"/>
    </w:rPr>
  </w:style>
  <w:style w:type="paragraph" w:styleId="NormalWeb">
    <w:name w:val="Normal (Web)"/>
    <w:basedOn w:val="Normal"/>
    <w:uiPriority w:val="99"/>
    <w:semiHidden/>
    <w:rsid w:val="005B6B2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B6B23"/>
    <w:rPr>
      <w:rFonts w:cs="Times New Roman"/>
      <w:b/>
      <w:bCs/>
    </w:rPr>
  </w:style>
  <w:style w:type="character" w:customStyle="1" w:styleId="apple-converted-space">
    <w:name w:val="apple-converted-space"/>
    <w:basedOn w:val="DefaultParagraphFont"/>
    <w:uiPriority w:val="99"/>
    <w:rsid w:val="005B6B23"/>
    <w:rPr>
      <w:rFonts w:cs="Times New Roman"/>
    </w:rPr>
  </w:style>
  <w:style w:type="paragraph" w:styleId="BalloonText">
    <w:name w:val="Balloon Text"/>
    <w:basedOn w:val="Normal"/>
    <w:link w:val="BalloonTextChar"/>
    <w:uiPriority w:val="99"/>
    <w:semiHidden/>
    <w:rsid w:val="000A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85F"/>
    <w:rPr>
      <w:rFonts w:ascii="Tahoma" w:hAnsi="Tahoma" w:cs="Tahoma"/>
      <w:sz w:val="16"/>
      <w:szCs w:val="16"/>
    </w:rPr>
  </w:style>
  <w:style w:type="character" w:styleId="Hyperlink">
    <w:name w:val="Hyperlink"/>
    <w:basedOn w:val="DefaultParagraphFont"/>
    <w:uiPriority w:val="99"/>
    <w:rsid w:val="00D078E0"/>
    <w:rPr>
      <w:rFonts w:cs="Times New Roman"/>
      <w:color w:val="0000FF"/>
      <w:u w:val="single"/>
    </w:rPr>
  </w:style>
  <w:style w:type="paragraph" w:styleId="Header">
    <w:name w:val="header"/>
    <w:basedOn w:val="Normal"/>
    <w:link w:val="HeaderChar"/>
    <w:uiPriority w:val="99"/>
    <w:rsid w:val="00686D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6D74"/>
    <w:rPr>
      <w:rFonts w:cs="Times New Roman"/>
    </w:rPr>
  </w:style>
  <w:style w:type="paragraph" w:styleId="Footer">
    <w:name w:val="footer"/>
    <w:basedOn w:val="Normal"/>
    <w:link w:val="FooterChar"/>
    <w:uiPriority w:val="99"/>
    <w:rsid w:val="00686D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6D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yn.taylor@st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E4CF62D3</Template>
  <TotalTime>2</TotalTime>
  <Pages>2</Pages>
  <Words>556</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Taylor, Carolyn (Dietetics)</cp:lastModifiedBy>
  <cp:revision>3</cp:revision>
  <cp:lastPrinted>2016-02-24T14:44:00Z</cp:lastPrinted>
  <dcterms:created xsi:type="dcterms:W3CDTF">2017-09-13T11:41:00Z</dcterms:created>
  <dcterms:modified xsi:type="dcterms:W3CDTF">2017-09-14T14:12:00Z</dcterms:modified>
</cp:coreProperties>
</file>